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7B583937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66486A">
        <w:t>9.11.2020</w:t>
      </w:r>
    </w:p>
    <w:p w14:paraId="0045BA7C" w14:textId="77777777" w:rsidR="007102C1" w:rsidRDefault="007102C1"/>
    <w:p w14:paraId="0E0FD308" w14:textId="0297E121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66486A">
        <w:t xml:space="preserve">Thon Hotell - </w:t>
      </w:r>
      <w:proofErr w:type="spellStart"/>
      <w:r w:rsidR="0066486A">
        <w:t>Redarrommet</w:t>
      </w:r>
      <w:proofErr w:type="spellEnd"/>
    </w:p>
    <w:p w14:paraId="101FA54A" w14:textId="77777777" w:rsidR="007102C1" w:rsidRDefault="007102C1"/>
    <w:p w14:paraId="2914BF63" w14:textId="17A46311" w:rsidR="007102C1" w:rsidRPr="00D418E8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66486A">
        <w:rPr>
          <w:b/>
        </w:rPr>
        <w:t>24</w:t>
      </w:r>
    </w:p>
    <w:p w14:paraId="1BFF0B25" w14:textId="77777777" w:rsidR="007102C1" w:rsidRDefault="007102C1"/>
    <w:p w14:paraId="225B4FC1" w14:textId="18793FDF" w:rsidR="007102C1" w:rsidRPr="00CA063A" w:rsidRDefault="007102C1">
      <w:r w:rsidRPr="00503A0C">
        <w:rPr>
          <w:b/>
        </w:rPr>
        <w:t>Gjester:</w:t>
      </w:r>
      <w:r w:rsidR="00CA063A">
        <w:t xml:space="preserve"> </w:t>
      </w:r>
      <w:r w:rsidR="0066486A">
        <w:t>Roger S Kvalsund</w:t>
      </w:r>
    </w:p>
    <w:p w14:paraId="2A506408" w14:textId="77777777" w:rsidR="0047726F" w:rsidRDefault="0047726F">
      <w:pPr>
        <w:rPr>
          <w:b/>
        </w:rPr>
      </w:pPr>
    </w:p>
    <w:p w14:paraId="7AFA1B5C" w14:textId="7DBAEE07" w:rsidR="007102C1" w:rsidRPr="00D418E8" w:rsidRDefault="0047726F">
      <w:r>
        <w:rPr>
          <w:b/>
        </w:rPr>
        <w:t>Åpningssang:</w:t>
      </w:r>
      <w:r w:rsidR="00CA063A">
        <w:t xml:space="preserve"> </w:t>
      </w:r>
      <w:r w:rsidR="0066486A">
        <w:t>Gangdøra heime</w:t>
      </w:r>
    </w:p>
    <w:p w14:paraId="67F89972" w14:textId="77777777" w:rsidR="007102C1" w:rsidRDefault="007102C1"/>
    <w:p w14:paraId="4723A286" w14:textId="4D8F45BA" w:rsidR="007102C1" w:rsidRDefault="007102C1">
      <w:r w:rsidRPr="00503A0C">
        <w:rPr>
          <w:b/>
        </w:rPr>
        <w:t>Tema:</w:t>
      </w:r>
      <w:r w:rsidR="00CA063A">
        <w:t xml:space="preserve"> </w:t>
      </w:r>
      <w:r w:rsidR="0066486A">
        <w:t xml:space="preserve">Paul Harald </w:t>
      </w:r>
      <w:proofErr w:type="spellStart"/>
      <w:r w:rsidR="0066486A">
        <w:t>Leinebø</w:t>
      </w:r>
      <w:proofErr w:type="spellEnd"/>
      <w:r w:rsidR="0066486A">
        <w:t xml:space="preserve"> orienterte om sine selskaper ”Leinebris” og </w:t>
      </w:r>
      <w:proofErr w:type="spellStart"/>
      <w:r w:rsidR="0066486A">
        <w:t>PHLseagold</w:t>
      </w:r>
      <w:proofErr w:type="spellEnd"/>
      <w:r w:rsidR="0066486A">
        <w:t>.</w:t>
      </w:r>
    </w:p>
    <w:p w14:paraId="2912FF7E" w14:textId="77777777" w:rsidR="0066486A" w:rsidRDefault="0066486A">
      <w:r>
        <w:t xml:space="preserve">Leinebris har sine røtter i familien helt tilbake til 1898. </w:t>
      </w:r>
    </w:p>
    <w:p w14:paraId="3957A3AB" w14:textId="77777777" w:rsidR="0066486A" w:rsidRDefault="0066486A">
      <w:r>
        <w:t xml:space="preserve">Nye ”Leinebris” fra 2015 er verdens mest moderne kombinasjonsfartøy for </w:t>
      </w:r>
      <w:proofErr w:type="spellStart"/>
      <w:r>
        <w:t>autoline</w:t>
      </w:r>
      <w:proofErr w:type="spellEnd"/>
      <w:r>
        <w:t xml:space="preserve"> og garnfiske. Den foredler fisken om bord direkte fra havet og er en båt som er konstruert for å kunne fiske i alt slags vær. Båten er innom land 11ganger/år for mannskapsskifte og det er 36 personer om bord. Flere jenter er blant disse. Mannskapet er ryggrada for å lykkes og det er godt samarbeid om bord.</w:t>
      </w:r>
    </w:p>
    <w:p w14:paraId="0233D6F8" w14:textId="3358FEDD" w:rsidR="0066486A" w:rsidRDefault="0066486A">
      <w:proofErr w:type="spellStart"/>
      <w:r>
        <w:t>PHLseagold</w:t>
      </w:r>
      <w:proofErr w:type="spellEnd"/>
      <w:r>
        <w:t xml:space="preserve"> selger fisk og USA, England, Øst-Europa, Kina, Spania og Canada er viktige markeder. Særlig </w:t>
      </w:r>
      <w:proofErr w:type="spellStart"/>
      <w:r>
        <w:t>Haddock</w:t>
      </w:r>
      <w:proofErr w:type="spellEnd"/>
      <w:r>
        <w:t xml:space="preserve">/Hyse til </w:t>
      </w:r>
      <w:proofErr w:type="spellStart"/>
      <w:r>
        <w:t>fish</w:t>
      </w:r>
      <w:proofErr w:type="spellEnd"/>
      <w:r>
        <w:t xml:space="preserve"> and chips er stort. </w:t>
      </w:r>
      <w:proofErr w:type="spellStart"/>
      <w:r>
        <w:t>Ca</w:t>
      </w:r>
      <w:proofErr w:type="spellEnd"/>
      <w:r>
        <w:t xml:space="preserve"> 300 mil i omsetning.</w:t>
      </w:r>
    </w:p>
    <w:p w14:paraId="2DCDDC75" w14:textId="7CDCBD51" w:rsidR="0066486A" w:rsidRPr="00CA063A" w:rsidRDefault="0066486A">
      <w:r>
        <w:t xml:space="preserve">Mye av fisken går til restaurantbransjen og koronatiden  med stengte restauranter påvirker derfor omsetningen. Fisken er attraktiv da den er fersk frosset og av beste kvalitet. </w:t>
      </w:r>
    </w:p>
    <w:p w14:paraId="3D1ECF0A" w14:textId="77777777" w:rsidR="007102C1" w:rsidRDefault="007102C1"/>
    <w:p w14:paraId="61F97CBC" w14:textId="01C7A395" w:rsidR="007102C1" w:rsidRPr="00CA063A" w:rsidRDefault="007102C1">
      <w:r w:rsidRPr="00503A0C">
        <w:rPr>
          <w:b/>
        </w:rPr>
        <w:t>Presidenten informerer:</w:t>
      </w:r>
      <w:r w:rsidR="00CA063A">
        <w:t xml:space="preserve"> </w:t>
      </w:r>
      <w:r w:rsidR="005733E9">
        <w:t>På slutten av møtet diskuterer vi om medlemsmøtene skal ta pause som en del i den store dugnaden i landet nå. Det er enighet om at vi avlyser møtene ut året.</w:t>
      </w:r>
    </w:p>
    <w:p w14:paraId="3B332ACA" w14:textId="77777777" w:rsidR="007102C1" w:rsidRDefault="007102C1"/>
    <w:p w14:paraId="34FD4FD7" w14:textId="15B0050C" w:rsidR="007102C1" w:rsidRPr="00CA063A" w:rsidRDefault="007102C1">
      <w:bookmarkStart w:id="0" w:name="_GoBack"/>
      <w:bookmarkEnd w:id="0"/>
    </w:p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1C791DEC" w14:textId="459175C5" w:rsidR="00D418E8" w:rsidRDefault="00D418E8">
      <w:r>
        <w:t>Sekretær</w:t>
      </w:r>
    </w:p>
    <w:p w14:paraId="6D7DB495" w14:textId="785FE473" w:rsidR="00D418E8" w:rsidRDefault="00D418E8">
      <w:r>
        <w:t>Herøy Rotaryklubb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47726F"/>
    <w:rsid w:val="00503A0C"/>
    <w:rsid w:val="005733E9"/>
    <w:rsid w:val="0066486A"/>
    <w:rsid w:val="007102C1"/>
    <w:rsid w:val="00A76F2D"/>
    <w:rsid w:val="00CA063A"/>
    <w:rsid w:val="00D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2020-11-12T15:19:00Z</dcterms:created>
  <dcterms:modified xsi:type="dcterms:W3CDTF">2020-11-12T15:19:00Z</dcterms:modified>
</cp:coreProperties>
</file>