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EE1E" w14:textId="77777777" w:rsidR="00FD11AC" w:rsidRDefault="00505F78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396C0853" wp14:editId="00883059">
            <wp:extent cx="1597926" cy="55114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3D13EBF6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05007E5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594BB9A0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91D1C5F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7CD63BE7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1C5137D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08984F1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76BDE5EB" w14:textId="77777777" w:rsidR="00FD11AC" w:rsidRDefault="00505F7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Medlemsmøte 3.3 2025</w:t>
      </w:r>
    </w:p>
    <w:p w14:paraId="6E2A5670" w14:textId="77777777" w:rsidR="00FD11AC" w:rsidRDefault="00FD11A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9430072" w14:textId="77777777" w:rsidR="00FD11AC" w:rsidRDefault="00505F7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President Tove ønskte velkomen før vi hadde vår tradisjonelle songstund. I dag var vi 26 som møtte. Festkomiteen ved Anlaug fortalde at Bryggen melder at </w:t>
      </w:r>
      <w:proofErr w:type="spellStart"/>
      <w:r>
        <w:rPr>
          <w:rFonts w:ascii="Arial" w:eastAsia="Arial" w:hAnsi="Arial" w:cs="Arial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planlagde torskemiddagen går ut grunna mangel på fisk/høg pris. Det var ikkje interesse for alternativt måltid så middagen </w:t>
      </w:r>
      <w:proofErr w:type="spellStart"/>
      <w:r>
        <w:rPr>
          <w:rFonts w:ascii="Arial" w:eastAsia="Arial" w:hAnsi="Arial" w:cs="Arial"/>
          <w:sz w:val="24"/>
          <w:szCs w:val="24"/>
        </w:rPr>
        <w:t>utgår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 no.</w:t>
      </w:r>
    </w:p>
    <w:p w14:paraId="4A74F5B2" w14:textId="77777777" w:rsidR="00FD11AC" w:rsidRDefault="00505F7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Tove orienterte om Strandryddedagen som distriktet har teke </w:t>
      </w:r>
      <w:proofErr w:type="spellStart"/>
      <w:r>
        <w:rPr>
          <w:rFonts w:ascii="Arial" w:eastAsia="Arial" w:hAnsi="Arial" w:cs="Arial"/>
          <w:sz w:val="24"/>
          <w:szCs w:val="24"/>
        </w:rPr>
        <w:t>iniativ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til, dette vert første måndagen i april. Roger Kvalsvik hadde tre minutt og snakka om </w:t>
      </w:r>
      <w:proofErr w:type="spellStart"/>
      <w:r>
        <w:rPr>
          <w:rFonts w:ascii="Arial" w:eastAsia="Arial" w:hAnsi="Arial" w:cs="Arial"/>
          <w:sz w:val="24"/>
          <w:szCs w:val="24"/>
        </w:rPr>
        <w:t>blåmandag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feite tysdag og oske onsdag altså dagane etter fastelavnssøndag</w:t>
      </w:r>
    </w:p>
    <w:p w14:paraId="0402972B" w14:textId="77777777" w:rsidR="00FD11AC" w:rsidRDefault="00505F7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Fred Kvalsund hadde dagens foredrag, "Offshore- då og no"</w:t>
      </w:r>
    </w:p>
    <w:p w14:paraId="726DF681" w14:textId="77777777" w:rsidR="00FD11AC" w:rsidRDefault="00505F7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Fosnavåg og distriktet her var med frå starten på offshore- eventyret, </w:t>
      </w:r>
      <w:proofErr w:type="spellStart"/>
      <w:r>
        <w:rPr>
          <w:rFonts w:ascii="Arial" w:eastAsia="Arial" w:hAnsi="Arial" w:cs="Arial"/>
          <w:sz w:val="24"/>
          <w:szCs w:val="24"/>
        </w:rPr>
        <w:t>td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vart første forsyningsbåtane bygt ved Voldnes skipsverft frå 1972 og utover.</w:t>
      </w:r>
    </w:p>
    <w:p w14:paraId="7F96A14E" w14:textId="77777777" w:rsidR="00FD11AC" w:rsidRDefault="00505F7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Når offshoretidene var dårlegare satsa </w:t>
      </w:r>
      <w:proofErr w:type="spellStart"/>
      <w:r>
        <w:rPr>
          <w:rFonts w:ascii="Arial" w:eastAsia="Arial" w:hAnsi="Arial" w:cs="Arial"/>
          <w:sz w:val="24"/>
          <w:szCs w:val="24"/>
        </w:rPr>
        <w:t>rederier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rundt her på andre områd som kystvakt. Fred viste mange av dei båt-</w:t>
      </w:r>
      <w:proofErr w:type="spellStart"/>
      <w:r>
        <w:rPr>
          <w:rFonts w:ascii="Arial" w:eastAsia="Arial" w:hAnsi="Arial" w:cs="Arial"/>
          <w:sz w:val="24"/>
          <w:szCs w:val="24"/>
        </w:rPr>
        <w:t>typene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han har jobba med og på gjennom arbeidslivet hans til no. Grunna mange kjøp og sal av båtar og </w:t>
      </w:r>
      <w:proofErr w:type="spellStart"/>
      <w:r>
        <w:rPr>
          <w:rFonts w:ascii="Arial" w:eastAsia="Arial" w:hAnsi="Arial" w:cs="Arial"/>
          <w:sz w:val="24"/>
          <w:szCs w:val="24"/>
        </w:rPr>
        <w:t>rederi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har han vore borti mange type båtar og </w:t>
      </w:r>
      <w:proofErr w:type="spellStart"/>
      <w:r>
        <w:rPr>
          <w:rFonts w:ascii="Arial" w:eastAsia="Arial" w:hAnsi="Arial" w:cs="Arial"/>
          <w:sz w:val="24"/>
          <w:szCs w:val="24"/>
        </w:rPr>
        <w:t>rederi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Han var også innom dei forskjellige krava til drivstoff og grøne løysingar. I 2019 var det 205 000 </w:t>
      </w:r>
      <w:proofErr w:type="spellStart"/>
      <w:r>
        <w:rPr>
          <w:rFonts w:ascii="Arial" w:eastAsia="Arial" w:hAnsi="Arial" w:cs="Arial"/>
          <w:sz w:val="24"/>
          <w:szCs w:val="24"/>
        </w:rPr>
        <w:t>syssselsette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og verdiskaping på 45 milliardar kroner i </w:t>
      </w:r>
      <w:proofErr w:type="spellStart"/>
      <w:r>
        <w:rPr>
          <w:rFonts w:ascii="Arial" w:eastAsia="Arial" w:hAnsi="Arial" w:cs="Arial"/>
          <w:sz w:val="24"/>
          <w:szCs w:val="24"/>
        </w:rPr>
        <w:t>olje-og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gassnæringa i Norge så dette er framleis viktig for landet.</w:t>
      </w:r>
    </w:p>
    <w:p w14:paraId="50B723A6" w14:textId="77777777" w:rsidR="00FD11AC" w:rsidRDefault="00FD11A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CDF69F4" w14:textId="77777777" w:rsidR="00FD11AC" w:rsidRDefault="00505F7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Olaug </w:t>
      </w:r>
    </w:p>
    <w:p w14:paraId="41F07687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0FFFE6C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37D045DC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C14CD7B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551BC93D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26041608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05CE07D4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C0EF81A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7550DE1A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3A65716C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60BD1E50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5240DA59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1D0568C4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7390F846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1B9183CD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387A1861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3F0610F6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66C59165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4467BC56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5AB1179E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56E3E336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7F906E26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62DE9858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10876195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34B73D0A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74AD6D0A" w14:textId="77777777" w:rsidR="00FD11AC" w:rsidRDefault="00505F78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OlaugA</w:t>
      </w:r>
      <w:proofErr w:type="spellEnd"/>
    </w:p>
    <w:p w14:paraId="3C3D129E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0E000627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31F8B5F9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2D69E6F4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52CDDBC8" w14:textId="77777777" w:rsidR="00FD11AC" w:rsidRDefault="00FD11AC">
      <w:pPr>
        <w:spacing w:after="0" w:line="276" w:lineRule="auto"/>
        <w:rPr>
          <w:rFonts w:ascii="Arial" w:eastAsia="Arial" w:hAnsi="Arial" w:cs="Arial"/>
        </w:rPr>
      </w:pPr>
    </w:p>
    <w:p w14:paraId="3E7569E3" w14:textId="77777777" w:rsidR="00FD11AC" w:rsidRDefault="00FD11AC">
      <w:pPr>
        <w:spacing w:after="0" w:line="276" w:lineRule="auto"/>
        <w:rPr>
          <w:b/>
          <w:sz w:val="32"/>
          <w:szCs w:val="32"/>
        </w:rPr>
      </w:pPr>
    </w:p>
    <w:sectPr w:rsidR="00FD11A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AC"/>
    <w:rsid w:val="00505F78"/>
    <w:rsid w:val="00F81B90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DD1B"/>
  <w15:docId w15:val="{8DC8D77D-9789-4FC9-9C70-15B5C8FB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8923FI7NpT2Fh+KrzpT2zvd0Q==">CgMxLjA4AHIhMS1VVURRa1hBNHBOQ0NwNFBXdnhPWGV0Qmd4RjJXY2p2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Ingunn Pettersen</cp:lastModifiedBy>
  <cp:revision>2</cp:revision>
  <dcterms:created xsi:type="dcterms:W3CDTF">2025-03-30T10:36:00Z</dcterms:created>
  <dcterms:modified xsi:type="dcterms:W3CDTF">2025-03-30T10:36:00Z</dcterms:modified>
</cp:coreProperties>
</file>